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pacing w:val="12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2"/>
          <w:kern w:val="0"/>
          <w:sz w:val="44"/>
          <w:szCs w:val="44"/>
        </w:rPr>
        <w:t xml:space="preserve">市场调研项目明细 </w:t>
      </w:r>
    </w:p>
    <w:tbl>
      <w:tblPr>
        <w:tblStyle w:val="4"/>
        <w:tblW w:w="8396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"/>
        <w:gridCol w:w="632"/>
        <w:gridCol w:w="74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名称 </w:t>
            </w:r>
          </w:p>
        </w:tc>
        <w:tc>
          <w:tcPr>
            <w:tcW w:w="7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技术性能基本要求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空气消毒机 </w:t>
            </w:r>
          </w:p>
        </w:tc>
        <w:tc>
          <w:tcPr>
            <w:tcW w:w="7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>壁挂式等离子空气消毒机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  <w:t>13台，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>消毒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  <w:t>空间容积小于100立方米。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>壁挂式等离子空气消毒机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  <w:t>13台，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>消毒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  <w:t>空间容积小于100立方米。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妇检灯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  <w:t>5台，落地式，白色光源，配妇检床使用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吸引器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7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 脚踏式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，负压吸引，人流手术用。需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  <w:t>3台。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出液器 </w:t>
            </w:r>
          </w:p>
        </w:tc>
        <w:tc>
          <w:tcPr>
            <w:tcW w:w="7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528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  <w:t>脚踏式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，手术室用。需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  <w:t>12套。</w:t>
            </w:r>
          </w:p>
        </w:tc>
      </w:tr>
    </w:tbl>
    <w:p>
      <w:pPr>
        <w:widowControl/>
        <w:spacing w:line="400" w:lineRule="atLeas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pacing w:val="12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2"/>
          <w:kern w:val="0"/>
          <w:sz w:val="44"/>
          <w:szCs w:val="44"/>
        </w:rPr>
        <w:t>报价一览表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705"/>
        <w:gridCol w:w="861"/>
        <w:gridCol w:w="617"/>
        <w:gridCol w:w="808"/>
        <w:gridCol w:w="663"/>
        <w:gridCol w:w="936"/>
        <w:gridCol w:w="2123"/>
        <w:gridCol w:w="12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生产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规格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报价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配送企业名称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公司名称：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代表签字：联系方式：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pacing w:val="12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2"/>
          <w:kern w:val="0"/>
          <w:sz w:val="44"/>
          <w:szCs w:val="44"/>
        </w:rPr>
        <w:t>用户情况表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63"/>
        <w:tblW w:w="100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省外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用户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合同价格或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使用时间或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省内</w:t>
            </w:r>
          </w:p>
          <w:p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说明：1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表中产品为近三年销售，用户仍在使用的货物；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只填写与本次市场调研产品一致或相当的规格型号。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需附近三年销售合同价格或中标价格等佐证复印材料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DD1B9"/>
    <w:multiLevelType w:val="singleLevel"/>
    <w:tmpl w:val="5F3DD1B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D4934"/>
    <w:rsid w:val="1A190DF4"/>
    <w:rsid w:val="229A53B7"/>
    <w:rsid w:val="2AF147B6"/>
    <w:rsid w:val="486576CD"/>
    <w:rsid w:val="56327FF1"/>
    <w:rsid w:val="68BD03DD"/>
    <w:rsid w:val="712D4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line="480" w:lineRule="exact"/>
      <w:ind w:left="480" w:hanging="480" w:hangingChars="200"/>
    </w:pPr>
    <w:rPr>
      <w:rFonts w:ascii="宋体" w:hAnsi="宋体" w:eastAsia="Times New Roman"/>
      <w:bCs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2020-08-20T01:00:00Z</dcterms:created>
  <dc:creator>Administrator</dc:creator>
  <cp:lastModifiedBy>WPS_1543404155</cp:lastModifiedBy>
  <dcterms:modified xsi:type="dcterms:W3CDTF">2020-08-20T03:37:18Z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